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8026B0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26B0"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365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A365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 от </w:t>
      </w:r>
      <w:r w:rsidR="00A3652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65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BF6CE1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коммерческих пассажирских перевозок автомобильным транспортом общего пользования по муниципальным междугородным автобусным маршрутам регулярных перевозок: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A03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F6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5:3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E7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E7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второй номер, организатор имеет право заключить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Критерии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оценки и сопоставления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BF6CE1" w:rsidRPr="00BF6CE1" w:rsidTr="00555546">
        <w:tc>
          <w:tcPr>
            <w:tcW w:w="7479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numPr>
                <w:ilvl w:val="0"/>
                <w:numId w:val="1"/>
              </w:num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изготовления транспортного средства, указанного в ПТС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общую вместимость (для пригородных маршрутов):           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7326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326">
        <w:rPr>
          <w:rFonts w:ascii="Times New Roman" w:eastAsia="Times New Roman" w:hAnsi="Times New Roman" w:cs="Times New Roman"/>
          <w:sz w:val="24"/>
          <w:szCs w:val="24"/>
        </w:rPr>
        <w:t xml:space="preserve">№ 1.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BF6CE1" w:rsidRPr="00BF6CE1" w:rsidRDefault="00BF6CE1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на право осуществления пассажирских перевозок автомобильным транспортом общего пользования по муниципальному междугородному автобусному маршруту регулярных перевозок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215 «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="0055554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автобусном маршруте №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215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междугородном  автобусном маршруте № 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215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Прочие условия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55546" w:rsidRPr="00D93A01" w:rsidRDefault="00555546" w:rsidP="0055554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2.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на право осуществления пассажирских перевозок автомобильным транспортом общего пользования по муниципальному междугородному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216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-Коммунар»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междугородном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/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55546" w:rsidRPr="00D93A01" w:rsidRDefault="00555546" w:rsidP="0055554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3.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ым автобусным маршрутам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218, </w:t>
      </w:r>
      <w:r w:rsidR="006B04A7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маршрут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8, 219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2.1. Перевозчик осуществляет работу на муниципальн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автобусн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маршрут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8, 219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/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B04A7" w:rsidRPr="00D93A01" w:rsidRDefault="006B04A7" w:rsidP="006B04A7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4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6B04A7" w:rsidRDefault="006B04A7" w:rsidP="006B04A7"/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EA2C02" w:rsidRPr="00D93A01" w:rsidRDefault="00EA2C02" w:rsidP="00EA2C02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5.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103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-Сон»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4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EA2C02" w:rsidRP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8E7858" w:rsidRDefault="008E7858" w:rsidP="006B04A7"/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1191;fld=134;dst=100150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RLAW188;n=26616;fld=134" TargetMode="External"/><Relationship Id="rId39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LAW;n=85364;fld=134" TargetMode="External"/><Relationship Id="rId42" Type="http://schemas.openxmlformats.org/officeDocument/2006/relationships/hyperlink" Target="consultantplus://offline/main?base=RLAW188;n=25976;f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RLAW188;n=31191;fld=134;dst=100172" TargetMode="External"/><Relationship Id="rId33" Type="http://schemas.openxmlformats.org/officeDocument/2006/relationships/hyperlink" Target="consultantplus://offline/main?base=LAW;n=19550;fld=134" TargetMode="External"/><Relationship Id="rId38" Type="http://schemas.openxmlformats.org/officeDocument/2006/relationships/hyperlink" Target="consultantplus://offline/main?base=LAW;n=19550;fld=134" TargetMode="External"/><Relationship Id="rId46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LAW;n=85364;fld=134" TargetMode="External"/><Relationship Id="rId41" Type="http://schemas.openxmlformats.org/officeDocument/2006/relationships/hyperlink" Target="consultantplus://offline/main?base=RLAW188;n=26616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24" Type="http://schemas.openxmlformats.org/officeDocument/2006/relationships/hyperlink" Target="consultantplus://offline/main?base=LAW;n=85364;fld=134" TargetMode="External"/><Relationship Id="rId32" Type="http://schemas.openxmlformats.org/officeDocument/2006/relationships/hyperlink" Target="consultantplus://offline/main?base=RLAW188;n=25976;fld=134" TargetMode="External"/><Relationship Id="rId37" Type="http://schemas.openxmlformats.org/officeDocument/2006/relationships/hyperlink" Target="consultantplus://offline/main?base=RLAW188;n=25976;fld=134" TargetMode="External"/><Relationship Id="rId40" Type="http://schemas.openxmlformats.org/officeDocument/2006/relationships/hyperlink" Target="consultantplus://offline/main?base=RLAW188;n=31191;fld=134;dst=100172" TargetMode="External"/><Relationship Id="rId45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LAW;n=19550;fld=134" TargetMode="External"/><Relationship Id="rId28" Type="http://schemas.openxmlformats.org/officeDocument/2006/relationships/hyperlink" Target="consultantplus://offline/main?base=LAW;n=19550;fld=134" TargetMode="External"/><Relationship Id="rId36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RLAW188;n=26616;fld=134" TargetMode="External"/><Relationship Id="rId44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5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25976;fld=134" TargetMode="External"/><Relationship Id="rId27" Type="http://schemas.openxmlformats.org/officeDocument/2006/relationships/hyperlink" Target="consultantplus://offline/main?base=RLAW188;n=25976;fld=134" TargetMode="External"/><Relationship Id="rId30" Type="http://schemas.openxmlformats.org/officeDocument/2006/relationships/hyperlink" Target="consultantplus://offline/main?base=RLAW188;n=31191;fld=134;dst=100172" TargetMode="External"/><Relationship Id="rId35" Type="http://schemas.openxmlformats.org/officeDocument/2006/relationships/hyperlink" Target="consultantplus://offline/main?base=RLAW188;n=31191;fld=134;dst=100172" TargetMode="External"/><Relationship Id="rId43" Type="http://schemas.openxmlformats.org/officeDocument/2006/relationships/hyperlink" Target="consultantplus://offline/main?base=LAW;n=19550;fld=1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29</Pages>
  <Words>13175</Words>
  <Characters>75099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11</cp:revision>
  <dcterms:created xsi:type="dcterms:W3CDTF">2014-02-17T09:11:00Z</dcterms:created>
  <dcterms:modified xsi:type="dcterms:W3CDTF">2014-04-29T01:01:00Z</dcterms:modified>
</cp:coreProperties>
</file>